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E34C9" w14:textId="77777777" w:rsidR="00B13E52" w:rsidRPr="00B13E52" w:rsidRDefault="00B13E52" w:rsidP="00B13E52">
      <w:pPr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40"/>
          <w:szCs w:val="40"/>
        </w:rPr>
      </w:pPr>
      <w:r w:rsidRPr="00B13E52"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40"/>
          <w:szCs w:val="40"/>
        </w:rPr>
        <w:t>Instrukcja montażu silnika do pawilonów basenowych</w:t>
      </w:r>
    </w:p>
    <w:p w14:paraId="6F5BDAAF" w14:textId="77777777" w:rsidR="00B13E52" w:rsidRPr="00B13E52" w:rsidRDefault="00B13E52" w:rsidP="00B13E52">
      <w:pPr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40"/>
          <w:szCs w:val="40"/>
        </w:rPr>
      </w:pPr>
      <w:r w:rsidRPr="00B13E52"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40"/>
          <w:szCs w:val="40"/>
        </w:rPr>
        <w:t>Wprowadzenie</w:t>
      </w:r>
    </w:p>
    <w:p w14:paraId="31E15958" w14:textId="77777777" w:rsidR="00B13E52" w:rsidRPr="00B13E52" w:rsidRDefault="00B13E52" w:rsidP="00B13E52">
      <w:pPr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13E52">
        <w:rPr>
          <w:rFonts w:asciiTheme="majorHAnsi" w:eastAsiaTheme="majorEastAsia" w:hAnsiTheme="majorHAnsi" w:cstheme="majorBidi"/>
          <w:color w:val="0F4761" w:themeColor="accent1" w:themeShade="BF"/>
        </w:rPr>
        <w:t>Na produkcji instalujemy prawie wszystkie elementy niezbędne do pracy silnika: mocowanie silnika na dolnym profilu sekcji, zaczepy między modułami oraz parowanie pilota sterowania.</w:t>
      </w:r>
      <w:r w:rsidRPr="00B13E52">
        <w:rPr>
          <w:rFonts w:asciiTheme="majorHAnsi" w:eastAsiaTheme="majorEastAsia" w:hAnsiTheme="majorHAnsi" w:cstheme="majorBidi"/>
          <w:color w:val="0F4761" w:themeColor="accent1" w:themeShade="BF"/>
        </w:rPr>
        <w:br/>
        <w:t>Klient musi przykręcić sam silnik do mocowania na module i wyregulować zaczepy modułów.</w:t>
      </w:r>
    </w:p>
    <w:p w14:paraId="2D2D62DB" w14:textId="77777777" w:rsidR="00B13E52" w:rsidRPr="00B13E52" w:rsidRDefault="00B13E52" w:rsidP="00B13E52">
      <w:pPr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13E52">
        <w:rPr>
          <w:rFonts w:asciiTheme="majorHAnsi" w:eastAsiaTheme="majorEastAsia" w:hAnsiTheme="majorHAnsi" w:cstheme="majorBidi"/>
          <w:color w:val="0F4761" w:themeColor="accent1" w:themeShade="BF"/>
        </w:rPr>
        <w:t>Przygotowaliśmy dla Państwa dwie instrukcje montażu silnika:</w:t>
      </w:r>
    </w:p>
    <w:p w14:paraId="413635E3" w14:textId="77777777" w:rsidR="00B13E52" w:rsidRPr="00B13E52" w:rsidRDefault="00B13E52" w:rsidP="00B13E52">
      <w:pPr>
        <w:numPr>
          <w:ilvl w:val="0"/>
          <w:numId w:val="2"/>
        </w:numPr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13E52">
        <w:rPr>
          <w:rFonts w:asciiTheme="majorHAnsi" w:eastAsiaTheme="majorEastAsia" w:hAnsiTheme="majorHAnsi" w:cstheme="majorBidi"/>
          <w:color w:val="0F4761" w:themeColor="accent1" w:themeShade="BF"/>
        </w:rPr>
        <w:t>Instrukcja po przygotowaniu na produkcji.</w:t>
      </w:r>
    </w:p>
    <w:p w14:paraId="57BE267F" w14:textId="77777777" w:rsidR="00B13E52" w:rsidRPr="00B13E52" w:rsidRDefault="00B13E52" w:rsidP="00B13E52">
      <w:pPr>
        <w:numPr>
          <w:ilvl w:val="0"/>
          <w:numId w:val="2"/>
        </w:numPr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13E52">
        <w:rPr>
          <w:rFonts w:asciiTheme="majorHAnsi" w:eastAsiaTheme="majorEastAsia" w:hAnsiTheme="majorHAnsi" w:cstheme="majorBidi"/>
          <w:color w:val="0F4761" w:themeColor="accent1" w:themeShade="BF"/>
        </w:rPr>
        <w:t>Szczegółowa instrukcja z przygotowaniem otworów do mocowań i montażem wszystkich elementów.</w:t>
      </w:r>
    </w:p>
    <w:p w14:paraId="34D7B898" w14:textId="77777777" w:rsidR="00B13E52" w:rsidRPr="00B13E52" w:rsidRDefault="00B13E52" w:rsidP="00B13E52">
      <w:pPr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13E52">
        <w:rPr>
          <w:rFonts w:asciiTheme="majorHAnsi" w:eastAsiaTheme="majorEastAsia" w:hAnsiTheme="majorHAnsi" w:cstheme="majorBidi"/>
          <w:color w:val="0F4761" w:themeColor="accent1" w:themeShade="BF"/>
        </w:rPr>
        <w:t>Dołączona jest również instrukcja programowania pilota sterowania i parowania drugiego pilota.</w:t>
      </w:r>
    </w:p>
    <w:p w14:paraId="05654B75" w14:textId="77777777" w:rsidR="00B13E52" w:rsidRPr="00B13E52" w:rsidRDefault="00B13E52" w:rsidP="00B13E52">
      <w:pPr>
        <w:rPr>
          <w:rFonts w:asciiTheme="majorHAnsi" w:eastAsiaTheme="majorEastAsia" w:hAnsiTheme="majorHAnsi" w:cstheme="majorBidi"/>
          <w:b/>
          <w:bCs/>
          <w:color w:val="0F4761" w:themeColor="accent1" w:themeShade="BF"/>
        </w:rPr>
      </w:pPr>
      <w:r w:rsidRPr="00B13E52">
        <w:rPr>
          <w:rFonts w:asciiTheme="majorHAnsi" w:eastAsiaTheme="majorEastAsia" w:hAnsiTheme="majorHAnsi" w:cstheme="majorBidi"/>
          <w:b/>
          <w:bCs/>
          <w:color w:val="0F4761" w:themeColor="accent1" w:themeShade="BF"/>
        </w:rPr>
        <w:t>Przygotowanie</w:t>
      </w:r>
    </w:p>
    <w:p w14:paraId="1A0C6DB8" w14:textId="77777777" w:rsidR="00B13E52" w:rsidRPr="00B13E52" w:rsidRDefault="00B13E52" w:rsidP="00B13E52">
      <w:pPr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13E52">
        <w:rPr>
          <w:rFonts w:asciiTheme="majorHAnsi" w:eastAsiaTheme="majorEastAsia" w:hAnsiTheme="majorHAnsi" w:cstheme="majorBidi"/>
          <w:color w:val="0F4761" w:themeColor="accent1" w:themeShade="BF"/>
        </w:rPr>
        <w:t>Na początku należy przygotować miejsce pracy: montaż silnika i regulację dla jego prawidłowej pracy.</w:t>
      </w:r>
      <w:r w:rsidRPr="00B13E52">
        <w:rPr>
          <w:rFonts w:asciiTheme="majorHAnsi" w:eastAsiaTheme="majorEastAsia" w:hAnsiTheme="majorHAnsi" w:cstheme="majorBidi"/>
          <w:color w:val="0F4761" w:themeColor="accent1" w:themeShade="BF"/>
        </w:rPr>
        <w:br/>
        <w:t>Zaleca się montaż silnika na już zamontowanym pawilonie i przygotowanej równej powierzchni, po której będzie poruszał się silnik.</w:t>
      </w:r>
      <w:r w:rsidRPr="00B13E52">
        <w:rPr>
          <w:rFonts w:asciiTheme="majorHAnsi" w:eastAsiaTheme="majorEastAsia" w:hAnsiTheme="majorHAnsi" w:cstheme="majorBidi"/>
          <w:color w:val="0F4761" w:themeColor="accent1" w:themeShade="BF"/>
        </w:rPr>
        <w:br/>
        <w:t>Powierzchnia powinna być równa zarówno pod prowadnicami pawilonu, jak i w strefie ruchu silnika.</w:t>
      </w:r>
    </w:p>
    <w:p w14:paraId="45DA6DF9" w14:textId="77777777" w:rsidR="00B13E52" w:rsidRPr="00B13E52" w:rsidRDefault="00B13E52" w:rsidP="00B13E52">
      <w:pPr>
        <w:rPr>
          <w:rFonts w:asciiTheme="majorHAnsi" w:eastAsiaTheme="majorEastAsia" w:hAnsiTheme="majorHAnsi" w:cstheme="majorBidi"/>
          <w:color w:val="0F4761" w:themeColor="accent1" w:themeShade="BF"/>
          <w:sz w:val="28"/>
          <w:szCs w:val="28"/>
        </w:rPr>
      </w:pPr>
    </w:p>
    <w:p w14:paraId="26F54A4E" w14:textId="414AA544" w:rsidR="00CF2DFA" w:rsidRDefault="00CF2DFA">
      <w:r>
        <w:rPr>
          <w:noProof/>
          <w:lang w:val="ru-RU"/>
        </w:rPr>
        <w:drawing>
          <wp:inline distT="0" distB="0" distL="0" distR="0" wp14:anchorId="67B2EE47" wp14:editId="548114B6">
            <wp:extent cx="5760663" cy="2526665"/>
            <wp:effectExtent l="0" t="0" r="0" b="6985"/>
            <wp:docPr id="355590944" name="Obraz 2" descr="Obraz zawierający ziemia, podłoga, okno, szkło/szkla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590944" name="Obraz 2" descr="Obraz zawierający ziemia, podłoga, okno, szkło/szklanka&#10;&#10;Zawartość wygenerowana przez AI może być niepoprawna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96" b="34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26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EB821B" w14:textId="77777777" w:rsidR="00B13E52" w:rsidRPr="00B13E52" w:rsidRDefault="00B13E52"/>
    <w:p w14:paraId="50B62C4C" w14:textId="77777777" w:rsidR="00B13E52" w:rsidRPr="00B13E52" w:rsidRDefault="00B13E52" w:rsidP="00B13E52">
      <w:pPr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</w:rPr>
      </w:pPr>
      <w:r w:rsidRPr="00B13E52"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</w:rPr>
        <w:lastRenderedPageBreak/>
        <w:t>Montaż silnika</w:t>
      </w:r>
    </w:p>
    <w:p w14:paraId="77CE31BA" w14:textId="6E528262" w:rsidR="00B13E52" w:rsidRPr="00B13E52" w:rsidRDefault="00B13E52" w:rsidP="00B13E52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B13E52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>W przygotowane miejsca na module przykręć mocowania silnika.</w:t>
      </w:r>
    </w:p>
    <w:p w14:paraId="37A8AB12" w14:textId="420B9093" w:rsidR="00CF2DFA" w:rsidRDefault="00CF2DFA" w:rsidP="00754981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3785D506" wp14:editId="5D9A5BE6">
            <wp:extent cx="5758815" cy="3333750"/>
            <wp:effectExtent l="0" t="0" r="0" b="0"/>
            <wp:docPr id="1471507000" name="Obraz 3" descr="Obraz zawierający ziemia, na wolnym powietrzu, samochód, siedzeni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507000" name="Obraz 3" descr="Obraz zawierający ziemia, na wolnym powietrzu, samochód, siedzenie&#10;&#10;Zawartość wygenerowana przez AI może być niepoprawna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3" b="19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348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F7BE3F" w14:textId="38F565BD" w:rsidR="00CF2DFA" w:rsidRDefault="00CF2DFA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394CDCD3" wp14:editId="1EEECECC">
            <wp:extent cx="5760720" cy="4320540"/>
            <wp:effectExtent l="0" t="0" r="0" b="3810"/>
            <wp:docPr id="1014186993" name="Obraz 4" descr="Obraz zawierający osoba, paznokieć, palec, w pomieszczeni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186993" name="Obraz 4" descr="Obraz zawierający osoba, paznokieć, palec, w pomieszczeniu&#10;&#10;Zawartość wygenerowana przez AI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9BF27" w14:textId="77777777" w:rsidR="00CF2DFA" w:rsidRDefault="00CF2DFA">
      <w:pPr>
        <w:rPr>
          <w:lang w:val="ru-RU"/>
        </w:rPr>
      </w:pPr>
    </w:p>
    <w:p w14:paraId="5F0F3AAF" w14:textId="6FAA19DA" w:rsidR="00CF2DFA" w:rsidRDefault="00CF2DFA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6BAEC078" wp14:editId="1605E342">
            <wp:extent cx="5760720" cy="3634740"/>
            <wp:effectExtent l="0" t="0" r="0" b="3810"/>
            <wp:docPr id="1753127066" name="Obraz 5" descr="Obraz zawierający Aluminium, Materiał kompozytowy, osoba, ziemi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127066" name="Obraz 5" descr="Obraz zawierający Aluminium, Materiał kompozytowy, osoba, ziemia&#10;&#10;Zawartość wygenerowana przez AI może być niepoprawna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34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B71E76" w14:textId="33F1A2D7" w:rsidR="00B13E52" w:rsidRPr="00B13E52" w:rsidRDefault="00CF2DFA" w:rsidP="00B13E52">
      <w:r>
        <w:rPr>
          <w:noProof/>
          <w:lang w:val="ru-RU"/>
        </w:rPr>
        <w:drawing>
          <wp:inline distT="0" distB="0" distL="0" distR="0" wp14:anchorId="51387043" wp14:editId="5018607B">
            <wp:extent cx="5760720" cy="4320540"/>
            <wp:effectExtent l="0" t="0" r="0" b="3810"/>
            <wp:docPr id="694561223" name="Obraz 6" descr="Obraz zawierający ziemia, na wolnym powietrzu, okno, samochód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561223" name="Obraz 6" descr="Obraz zawierający ziemia, na wolnym powietrzu, okno, samochód&#10;&#10;Zawartość wygenerowana przez AI może być niepoprawna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84F75" w14:textId="69264759" w:rsidR="00B13E52" w:rsidRPr="00B13E52" w:rsidRDefault="00B13E52" w:rsidP="00B13E52">
      <w:r w:rsidRPr="00B13E52">
        <w:t>Zamontuj silnik: mocowania na silniku powinny wejść w mocowania na module.</w:t>
      </w:r>
      <w:r w:rsidRPr="00B13E52">
        <w:br/>
        <w:t xml:space="preserve">Przykręć je na miejscu, ale </w:t>
      </w:r>
      <w:r w:rsidRPr="00B13E52">
        <w:rPr>
          <w:b/>
          <w:bCs/>
        </w:rPr>
        <w:t>nie dokręcaj mocno</w:t>
      </w:r>
      <w:r w:rsidRPr="00B13E52">
        <w:t xml:space="preserve"> — później będzie potrzebna regulacja.</w:t>
      </w:r>
    </w:p>
    <w:p w14:paraId="620C883E" w14:textId="0DA650E5" w:rsidR="00754981" w:rsidRPr="00B13E52" w:rsidRDefault="00754981"/>
    <w:p w14:paraId="64E1C19B" w14:textId="3E912A32" w:rsidR="007524B6" w:rsidRDefault="007524B6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6EB36611" wp14:editId="05E9C591">
            <wp:extent cx="5760720" cy="3431540"/>
            <wp:effectExtent l="0" t="0" r="0" b="0"/>
            <wp:docPr id="1427216027" name="Obraz 7" descr="Obraz zawierający Aluminium, metal, Materiał kompozytowy, lini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216027" name="Obraz 7" descr="Obraz zawierający Aluminium, metal, Materiał kompozytowy, linia&#10;&#10;Zawartość wygenerowana przez AI może być niepoprawna.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31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D53E34" w14:textId="3F9F2E5D" w:rsidR="007524B6" w:rsidRDefault="007524B6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58C271B9" wp14:editId="72ECB4F6">
            <wp:extent cx="5764696" cy="4320250"/>
            <wp:effectExtent l="0" t="0" r="7620" b="4445"/>
            <wp:docPr id="1013284278" name="Obraz 8" descr="Obraz zawierający obuwie, ziemia, Materiał kompozytowy, Aluminium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284278" name="Obraz 8" descr="Obraz zawierający obuwie, ziemia, Materiał kompozytowy, Aluminium&#10;&#10;Zawartość wygenerowana przez AI może być niepoprawna.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657" cy="4331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32D207" w14:textId="055A5E06" w:rsidR="007524B6" w:rsidRDefault="007524B6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76D5C5A6" wp14:editId="65C5DE44">
            <wp:extent cx="5760720" cy="4320540"/>
            <wp:effectExtent l="0" t="0" r="0" b="3810"/>
            <wp:docPr id="969322720" name="Obraz 9" descr="Obraz zawierający narzędzie, osoba, paznokieć, Sprzęt domow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322720" name="Obraz 9" descr="Obraz zawierający narzędzie, osoba, paznokieć, Sprzęt domowy&#10;&#10;Zawartość wygenerowana przez AI może być niepoprawna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50874" w14:textId="3D87E3BD" w:rsidR="00CF2DFA" w:rsidRDefault="007524B6">
      <w:r>
        <w:rPr>
          <w:noProof/>
          <w:lang w:val="ru-RU"/>
        </w:rPr>
        <w:drawing>
          <wp:inline distT="0" distB="0" distL="0" distR="0" wp14:anchorId="21389723" wp14:editId="0A367226">
            <wp:extent cx="5760720" cy="3037399"/>
            <wp:effectExtent l="0" t="0" r="0" b="0"/>
            <wp:docPr id="221486656" name="Obraz 10" descr="Obraz zawierający stal, metal, Aluminium, samolot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486656" name="Obraz 10" descr="Obraz zawierający stal, metal, Aluminium, samolot&#10;&#10;Zawartość wygenerowana przez AI może być niepoprawna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37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B9BC45" w14:textId="77777777" w:rsidR="00B13E52" w:rsidRPr="00B13E52" w:rsidRDefault="00B13E52"/>
    <w:p w14:paraId="28530666" w14:textId="77777777" w:rsidR="007524B6" w:rsidRDefault="007524B6"/>
    <w:p w14:paraId="4B2432F9" w14:textId="77777777" w:rsidR="00754981" w:rsidRDefault="00754981"/>
    <w:p w14:paraId="16034E27" w14:textId="77777777" w:rsidR="00B13E52" w:rsidRDefault="00B13E52" w:rsidP="00B13E52">
      <w:pPr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</w:rPr>
      </w:pPr>
    </w:p>
    <w:p w14:paraId="512CCC79" w14:textId="4274CDAD" w:rsidR="00B13E52" w:rsidRPr="00B13E52" w:rsidRDefault="00B13E52" w:rsidP="00B13E52">
      <w:pPr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</w:rPr>
      </w:pPr>
      <w:r w:rsidRPr="00B13E52"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</w:rPr>
        <w:lastRenderedPageBreak/>
        <w:t>Parowanie pilota sterowania</w:t>
      </w:r>
    </w:p>
    <w:p w14:paraId="3EAD3073" w14:textId="77777777" w:rsidR="00B13E52" w:rsidRPr="00B13E52" w:rsidRDefault="00B13E52" w:rsidP="00B13E52">
      <w:pPr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13E52">
        <w:rPr>
          <w:rFonts w:asciiTheme="majorHAnsi" w:eastAsiaTheme="majorEastAsia" w:hAnsiTheme="majorHAnsi" w:cstheme="majorBidi"/>
          <w:color w:val="0F4761" w:themeColor="accent1" w:themeShade="BF"/>
        </w:rPr>
        <w:t>Teraz należy sparować pilota sterowania z silnikiem, a drugi pilot z głównym.</w:t>
      </w:r>
      <w:r w:rsidRPr="00B13E52">
        <w:rPr>
          <w:rFonts w:asciiTheme="majorHAnsi" w:eastAsiaTheme="majorEastAsia" w:hAnsiTheme="majorHAnsi" w:cstheme="majorBidi"/>
          <w:color w:val="0F4761" w:themeColor="accent1" w:themeShade="BF"/>
        </w:rPr>
        <w:br/>
        <w:t>Jest to konieczne, jeśli na produkcji nie wykonano parowania lub jeśli silnik jest montowany na pawilonie nieprzygotowanym do instalacji dodatkowego sprzętu.</w:t>
      </w:r>
    </w:p>
    <w:p w14:paraId="20D197C5" w14:textId="512D47EA" w:rsidR="007524B6" w:rsidRDefault="00754981" w:rsidP="00754981">
      <w:pPr>
        <w:rPr>
          <w:lang w:val="ru-RU"/>
        </w:rPr>
      </w:pPr>
      <w:r w:rsidRPr="00B13E52">
        <w:br/>
      </w:r>
      <w:r w:rsidR="007524B6">
        <w:rPr>
          <w:noProof/>
          <w:lang w:val="ru-RU"/>
        </w:rPr>
        <w:drawing>
          <wp:inline distT="0" distB="0" distL="0" distR="0" wp14:anchorId="0A0A1660" wp14:editId="6377E91A">
            <wp:extent cx="5759864" cy="3232205"/>
            <wp:effectExtent l="0" t="0" r="0" b="6350"/>
            <wp:docPr id="1460287187" name="Obraz 12" descr="Obraz zawierający tekst, paragon, Materiały biurowe, pismo odręczn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287187" name="Obraz 12" descr="Obraz zawierający tekst, paragon, Materiały biurowe, pismo odręczne&#10;&#10;Zawartość wygenerowana przez AI może być niepoprawna.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04" b="6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2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47E496" w14:textId="30A78535" w:rsidR="007524B6" w:rsidRPr="00B13E52" w:rsidRDefault="00B13E52">
      <w:pPr>
        <w:rPr>
          <w:b/>
          <w:bCs/>
        </w:rPr>
      </w:pPr>
      <w:r>
        <w:t xml:space="preserve">1. </w:t>
      </w:r>
      <w:r w:rsidRPr="00B13E52">
        <w:t>Rozkręć blok sterowania.</w:t>
      </w:r>
      <w:r w:rsidR="007524B6">
        <w:rPr>
          <w:b/>
          <w:bCs/>
          <w:noProof/>
          <w:lang w:val="ru-RU"/>
        </w:rPr>
        <w:drawing>
          <wp:inline distT="0" distB="0" distL="0" distR="0" wp14:anchorId="1D0E7B30" wp14:editId="3FB02493">
            <wp:extent cx="5760720" cy="3013545"/>
            <wp:effectExtent l="0" t="0" r="0" b="0"/>
            <wp:docPr id="720468329" name="Obraz 13" descr="Obraz zawierający tekst, elektronika, przewód, Inżynieria elektroniczn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468329" name="Obraz 13" descr="Obraz zawierający tekst, elektronika, przewód, Inżynieria elektroniczna&#10;&#10;Zawartość wygenerowana przez AI może być niepoprawna.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13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93564C" w14:textId="2AAEABA7" w:rsidR="003F3EE5" w:rsidRDefault="003F3EE5">
      <w:r>
        <w:rPr>
          <w:b/>
          <w:bCs/>
          <w:noProof/>
          <w:lang w:val="ru-RU"/>
        </w:rPr>
        <w:lastRenderedPageBreak/>
        <w:drawing>
          <wp:inline distT="0" distB="0" distL="0" distR="0" wp14:anchorId="650618E5" wp14:editId="6AB695A8">
            <wp:extent cx="5760720" cy="3206750"/>
            <wp:effectExtent l="0" t="0" r="0" b="0"/>
            <wp:docPr id="157622206" name="Obraz 19" descr="Obraz zawierający przewód, Instalacja elektryczna, elektronika, Inżynieria elektroniczn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22206" name="Obraz 19" descr="Obraz zawierający przewód, Instalacja elektryczna, elektronika, Inżynieria elektroniczna&#10;&#10;Zawartość wygenerowana przez AI może być niepoprawna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85" b="10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0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6E0D24" w14:textId="6CBA27AC" w:rsidR="006D1D7E" w:rsidRDefault="006D1D7E">
      <w:pPr>
        <w:rPr>
          <w:b/>
          <w:bCs/>
        </w:rPr>
      </w:pPr>
      <w:r>
        <w:t xml:space="preserve">2. </w:t>
      </w:r>
      <w:r w:rsidRPr="00B13E52">
        <w:t>Odłącz jedną klemę akumulatora i panel słoneczny.</w:t>
      </w:r>
    </w:p>
    <w:p w14:paraId="443ADD6D" w14:textId="49513825" w:rsidR="00B13E52" w:rsidRPr="00B13E52" w:rsidRDefault="00B13E52" w:rsidP="00B13E52">
      <w:r>
        <w:t>3.</w:t>
      </w:r>
      <w:r w:rsidRPr="00B13E52">
        <w:t xml:space="preserve">  Naciśnij i przytrzymaj przyciski </w:t>
      </w:r>
      <w:r w:rsidRPr="00B13E52">
        <w:rPr>
          <w:b/>
          <w:bCs/>
        </w:rPr>
        <w:t>C</w:t>
      </w:r>
      <w:r w:rsidRPr="00B13E52">
        <w:t xml:space="preserve"> i </w:t>
      </w:r>
      <w:r w:rsidRPr="00B13E52">
        <w:rPr>
          <w:b/>
          <w:bCs/>
        </w:rPr>
        <w:t>BPG</w:t>
      </w:r>
      <w:r w:rsidRPr="00B13E52">
        <w:t>.</w:t>
      </w:r>
    </w:p>
    <w:p w14:paraId="214D7584" w14:textId="214DA188" w:rsidR="00B13E52" w:rsidRPr="00B13E52" w:rsidRDefault="00B13E52" w:rsidP="00B13E52">
      <w:r>
        <w:t>4.</w:t>
      </w:r>
      <w:r w:rsidRPr="00B13E52">
        <w:t xml:space="preserve">  Podłącz z powrotem klemę akumulatora, nadal trzymając przycisk </w:t>
      </w:r>
      <w:r w:rsidRPr="00B13E52">
        <w:rPr>
          <w:b/>
          <w:bCs/>
        </w:rPr>
        <w:t>BPG</w:t>
      </w:r>
      <w:r w:rsidRPr="00B13E52">
        <w:t>.</w:t>
      </w:r>
    </w:p>
    <w:p w14:paraId="33A21767" w14:textId="7E9B91CD" w:rsidR="00B13E52" w:rsidRPr="00B13E52" w:rsidRDefault="00B13E52" w:rsidP="00B13E52">
      <w:r>
        <w:t>5.</w:t>
      </w:r>
      <w:r w:rsidRPr="00B13E52">
        <w:t xml:space="preserve">  Zwolnij przycisk.</w:t>
      </w:r>
    </w:p>
    <w:p w14:paraId="6C68AB13" w14:textId="20525EE3" w:rsidR="00B13E52" w:rsidRPr="00B13E52" w:rsidRDefault="00B13E52" w:rsidP="00B13E52">
      <w:r>
        <w:t>6.</w:t>
      </w:r>
      <w:r w:rsidRPr="00B13E52">
        <w:t xml:space="preserve"> Złóż blok sterowania i zamontuj wszystkie elementy na swoje miejsca.</w:t>
      </w:r>
    </w:p>
    <w:p w14:paraId="4F3DAA90" w14:textId="77777777" w:rsidR="00754981" w:rsidRPr="00B13E52" w:rsidRDefault="00754981">
      <w:pPr>
        <w:rPr>
          <w:b/>
          <w:bCs/>
        </w:rPr>
      </w:pPr>
    </w:p>
    <w:p w14:paraId="1D5509B9" w14:textId="03242BC3" w:rsidR="003F3EE5" w:rsidRDefault="003F3EE5">
      <w:pPr>
        <w:rPr>
          <w:b/>
          <w:bCs/>
          <w:lang w:val="ru-RU"/>
        </w:rPr>
      </w:pPr>
      <w:r>
        <w:rPr>
          <w:b/>
          <w:bCs/>
          <w:noProof/>
          <w:lang w:val="ru-RU"/>
        </w:rPr>
        <w:drawing>
          <wp:inline distT="0" distB="0" distL="0" distR="0" wp14:anchorId="1DAF8CAB" wp14:editId="115FEC82">
            <wp:extent cx="5760720" cy="3575050"/>
            <wp:effectExtent l="0" t="0" r="0" b="6350"/>
            <wp:docPr id="673818535" name="Obraz 21" descr="Obraz zawierający tekst, Inżynieria elektroniczna, elektronika, Instalacja elektryczn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818535" name="Obraz 21" descr="Obraz zawierający tekst, Inżynieria elektroniczna, elektronika, Instalacja elektryczna&#10;&#10;Zawartość wygenerowana przez AI może być niepoprawna.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97" b="2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7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FBB871" w14:textId="6B1356E1" w:rsidR="00C214F5" w:rsidRDefault="00C214F5" w:rsidP="003F3EE5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5FF8F5CA" wp14:editId="1867C7F8">
            <wp:extent cx="5760720" cy="1358679"/>
            <wp:effectExtent l="0" t="0" r="0" b="0"/>
            <wp:docPr id="31314943" name="Obraz 25" descr="Obraz zawierający tekst, elektronika, Inżynieria elektroniczna, przewód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14943" name="Obraz 25" descr="Obraz zawierający tekst, elektronika, Inżynieria elektroniczna, przewód&#10;&#10;Zawartość wygenerowana przez AI może być niepoprawna.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58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BC0F63" w14:textId="77777777" w:rsidR="00AC4053" w:rsidRDefault="00AC4053" w:rsidP="003F3EE5">
      <w:pPr>
        <w:rPr>
          <w:lang w:val="ru-RU"/>
        </w:rPr>
      </w:pPr>
    </w:p>
    <w:p w14:paraId="56664C2B" w14:textId="290630F5" w:rsidR="00B204B3" w:rsidRDefault="0036066B" w:rsidP="00AC4053">
      <w:pPr>
        <w:rPr>
          <w:lang w:val="uk-UA"/>
        </w:rPr>
      </w:pPr>
      <w:r>
        <w:rPr>
          <w:noProof/>
          <w:lang w:val="uk-UA"/>
        </w:rPr>
        <w:drawing>
          <wp:inline distT="0" distB="0" distL="0" distR="0" wp14:anchorId="6D90EB69" wp14:editId="18502EC4">
            <wp:extent cx="5760720" cy="3885565"/>
            <wp:effectExtent l="0" t="0" r="0" b="635"/>
            <wp:docPr id="1460051873" name="Obraz 1" descr="Obraz zawierający tekst, zrzut ekranu, numer, Czcion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051873" name="Obraz 1" descr="Obraz zawierający tekst, zrzut ekranu, numer, Czcionka&#10;&#10;Zawartość wygenerowana przez AI może być niepoprawna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8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DF693" w14:textId="77777777" w:rsidR="00B204B3" w:rsidRDefault="00B204B3" w:rsidP="00AC4053">
      <w:pPr>
        <w:rPr>
          <w:lang w:val="uk-UA"/>
        </w:rPr>
      </w:pPr>
    </w:p>
    <w:p w14:paraId="46351863" w14:textId="77777777" w:rsidR="00B204B3" w:rsidRDefault="00B204B3" w:rsidP="00AC4053">
      <w:pPr>
        <w:rPr>
          <w:lang w:val="uk-UA"/>
        </w:rPr>
      </w:pPr>
    </w:p>
    <w:p w14:paraId="10D4CD1C" w14:textId="5A250A9E" w:rsidR="003F3EE5" w:rsidRDefault="00AC4053">
      <w:pPr>
        <w:rPr>
          <w:b/>
          <w:bCs/>
          <w:lang w:val="ru-RU"/>
        </w:rPr>
      </w:pPr>
      <w:r>
        <w:rPr>
          <w:b/>
          <w:bCs/>
          <w:noProof/>
          <w:lang w:val="ru-RU"/>
        </w:rPr>
        <w:drawing>
          <wp:inline distT="0" distB="0" distL="0" distR="0" wp14:anchorId="5A1538BF" wp14:editId="1D3223DF">
            <wp:extent cx="5757998" cy="2305685"/>
            <wp:effectExtent l="0" t="0" r="0" b="0"/>
            <wp:docPr id="1075688158" name="Obraz 1" descr="Obraz zawierający Instalacja elektryczna, Koszulka termokurczliwa, elektronika, łącznik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688158" name="Obraz 1" descr="Obraz zawierający Instalacja elektryczna, Koszulka termokurczliwa, elektronika, łącznik&#10;&#10;Zawartość wygenerowana przez AI może być niepoprawna.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400" b="12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0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43D679" w14:textId="7C6C815A" w:rsidR="00B204B3" w:rsidRDefault="0036066B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69AB600A" wp14:editId="2A6FA66B">
            <wp:extent cx="5760720" cy="7625715"/>
            <wp:effectExtent l="0" t="0" r="0" b="0"/>
            <wp:docPr id="1391385146" name="Obraz 2" descr="Obraz zawierający tekst, zrzut ekranu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385146" name="Obraz 2" descr="Obraz zawierający tekst, zrzut ekranu, design&#10;&#10;Zawartość wygenerowana przez AI może być niepoprawna.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2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65E87" w14:textId="77777777" w:rsidR="00B204B3" w:rsidRDefault="00B204B3">
      <w:pPr>
        <w:rPr>
          <w:lang w:val="ru-RU"/>
        </w:rPr>
      </w:pPr>
    </w:p>
    <w:p w14:paraId="2A3C669E" w14:textId="77777777" w:rsidR="00B204B3" w:rsidRDefault="00B204B3">
      <w:pPr>
        <w:rPr>
          <w:lang w:val="ru-RU"/>
        </w:rPr>
      </w:pPr>
    </w:p>
    <w:p w14:paraId="3AD7BC99" w14:textId="77777777" w:rsidR="00B204B3" w:rsidRDefault="00B204B3">
      <w:pPr>
        <w:rPr>
          <w:lang w:val="ru-RU"/>
        </w:rPr>
      </w:pPr>
    </w:p>
    <w:p w14:paraId="00205297" w14:textId="77777777" w:rsidR="00B204B3" w:rsidRDefault="00B204B3">
      <w:pPr>
        <w:rPr>
          <w:lang w:val="ru-RU"/>
        </w:rPr>
      </w:pPr>
    </w:p>
    <w:p w14:paraId="5D9ECE5C" w14:textId="77777777" w:rsidR="006D1D7E" w:rsidRPr="006D1D7E" w:rsidRDefault="006D1D7E" w:rsidP="006D1D7E">
      <w:pPr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</w:rPr>
      </w:pPr>
      <w:r w:rsidRPr="006D1D7E"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</w:rPr>
        <w:t>Regulacja silnika</w:t>
      </w:r>
    </w:p>
    <w:p w14:paraId="305F7A50" w14:textId="77777777" w:rsidR="006D1D7E" w:rsidRPr="006D1D7E" w:rsidRDefault="006D1D7E" w:rsidP="006D1D7E">
      <w:pPr>
        <w:numPr>
          <w:ilvl w:val="0"/>
          <w:numId w:val="5"/>
        </w:numPr>
        <w:rPr>
          <w:rFonts w:asciiTheme="majorHAnsi" w:eastAsiaTheme="majorEastAsia" w:hAnsiTheme="majorHAnsi" w:cstheme="majorBidi"/>
          <w:color w:val="0F4761" w:themeColor="accent1" w:themeShade="BF"/>
        </w:rPr>
      </w:pPr>
      <w:r w:rsidRPr="006D1D7E">
        <w:rPr>
          <w:rFonts w:asciiTheme="majorHAnsi" w:eastAsiaTheme="majorEastAsia" w:hAnsiTheme="majorHAnsi" w:cstheme="majorBidi"/>
          <w:color w:val="0F4761" w:themeColor="accent1" w:themeShade="BF"/>
        </w:rPr>
        <w:t>Wyreguluj wysokość koła silnika i wypoziomuj sam silnik.</w:t>
      </w:r>
    </w:p>
    <w:p w14:paraId="59E40F33" w14:textId="77777777" w:rsidR="006D1D7E" w:rsidRPr="006D1D7E" w:rsidRDefault="006D1D7E" w:rsidP="006D1D7E">
      <w:pPr>
        <w:numPr>
          <w:ilvl w:val="0"/>
          <w:numId w:val="5"/>
        </w:numPr>
        <w:rPr>
          <w:rFonts w:asciiTheme="majorHAnsi" w:eastAsiaTheme="majorEastAsia" w:hAnsiTheme="majorHAnsi" w:cstheme="majorBidi"/>
          <w:color w:val="0F4761" w:themeColor="accent1" w:themeShade="BF"/>
        </w:rPr>
      </w:pPr>
      <w:r w:rsidRPr="006D1D7E">
        <w:rPr>
          <w:rFonts w:asciiTheme="majorHAnsi" w:eastAsiaTheme="majorEastAsia" w:hAnsiTheme="majorHAnsi" w:cstheme="majorBidi"/>
          <w:color w:val="0F4761" w:themeColor="accent1" w:themeShade="BF"/>
        </w:rPr>
        <w:t xml:space="preserve">Następnie zabezpiecz mocowania łączące silnik z </w:t>
      </w:r>
      <w:proofErr w:type="spellStart"/>
      <w:r w:rsidRPr="006D1D7E">
        <w:rPr>
          <w:rFonts w:asciiTheme="majorHAnsi" w:eastAsiaTheme="majorEastAsia" w:hAnsiTheme="majorHAnsi" w:cstheme="majorBidi"/>
          <w:color w:val="0F4761" w:themeColor="accent1" w:themeShade="BF"/>
        </w:rPr>
        <w:t>modulem</w:t>
      </w:r>
      <w:proofErr w:type="spellEnd"/>
      <w:r w:rsidRPr="006D1D7E">
        <w:rPr>
          <w:rFonts w:asciiTheme="majorHAnsi" w:eastAsiaTheme="majorEastAsia" w:hAnsiTheme="majorHAnsi" w:cstheme="majorBidi"/>
          <w:color w:val="0F4761" w:themeColor="accent1" w:themeShade="BF"/>
        </w:rPr>
        <w:t>.</w:t>
      </w:r>
    </w:p>
    <w:p w14:paraId="1D2803F3" w14:textId="77777777" w:rsidR="006D1D7E" w:rsidRPr="006D1D7E" w:rsidRDefault="006D1D7E" w:rsidP="006D1D7E">
      <w:pPr>
        <w:numPr>
          <w:ilvl w:val="0"/>
          <w:numId w:val="5"/>
        </w:numPr>
        <w:rPr>
          <w:rFonts w:asciiTheme="majorHAnsi" w:eastAsiaTheme="majorEastAsia" w:hAnsiTheme="majorHAnsi" w:cstheme="majorBidi"/>
          <w:color w:val="0F4761" w:themeColor="accent1" w:themeShade="BF"/>
        </w:rPr>
      </w:pPr>
      <w:r w:rsidRPr="006D1D7E">
        <w:rPr>
          <w:rFonts w:asciiTheme="majorHAnsi" w:eastAsiaTheme="majorEastAsia" w:hAnsiTheme="majorHAnsi" w:cstheme="majorBidi"/>
          <w:color w:val="0F4761" w:themeColor="accent1" w:themeShade="BF"/>
        </w:rPr>
        <w:t>Złóż obudowę bloku sterowania i zamontuj wszystkie elementy na swoje miejsca.</w:t>
      </w:r>
    </w:p>
    <w:p w14:paraId="7E016785" w14:textId="124427F0" w:rsidR="00B204B3" w:rsidRDefault="009057F8" w:rsidP="006B1230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25026FD4" wp14:editId="1FA04A39">
            <wp:extent cx="5758815" cy="3079750"/>
            <wp:effectExtent l="0" t="0" r="0" b="6350"/>
            <wp:docPr id="2137607510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607510" name="Obraz 2137607510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52" b="16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80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E7E83C" w14:textId="48594A27" w:rsidR="009057F8" w:rsidRDefault="009057F8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247EA624" wp14:editId="11643C92">
            <wp:extent cx="5760720" cy="3634740"/>
            <wp:effectExtent l="0" t="0" r="0" b="3810"/>
            <wp:docPr id="308991588" name="Obraz 7" descr="Obraz zawierający metal, Część samochodowa, stal, srebro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991588" name="Obraz 7" descr="Obraz zawierający metal, Część samochodowa, stal, srebro&#10;&#10;Zawartość wygenerowana przez AI może być niepoprawna.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34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B79DC8" w14:textId="08F98E4B" w:rsidR="00B204B3" w:rsidRDefault="009057F8">
      <w:r>
        <w:rPr>
          <w:noProof/>
          <w:lang w:val="ru-RU"/>
        </w:rPr>
        <w:lastRenderedPageBreak/>
        <w:drawing>
          <wp:inline distT="0" distB="0" distL="0" distR="0" wp14:anchorId="68D4763C" wp14:editId="2C4684DA">
            <wp:extent cx="5760720" cy="4320540"/>
            <wp:effectExtent l="0" t="0" r="0" b="3810"/>
            <wp:docPr id="1511834379" name="Obraz 9" descr="Obraz zawierający osoba, stal, inżynieria, Aluminium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834379" name="Obraz 9" descr="Obraz zawierający osoba, stal, inżynieria, Aluminium&#10;&#10;Zawartość wygenerowana przez AI może być niepoprawna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55508" w14:textId="5C0249CC" w:rsidR="009057F8" w:rsidRDefault="009057F8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5ED60E9E" wp14:editId="5CAF954A">
            <wp:extent cx="5760720" cy="3505200"/>
            <wp:effectExtent l="0" t="0" r="0" b="0"/>
            <wp:docPr id="857170732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170732" name="Obraz 857170732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34" b="5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0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D81D02" w14:textId="7A5F1D77" w:rsidR="009057F8" w:rsidRDefault="009057F8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2DFA46D5" wp14:editId="0D20CF4D">
            <wp:extent cx="5060315" cy="5804534"/>
            <wp:effectExtent l="9208" t="0" r="0" b="0"/>
            <wp:docPr id="1471881010" name="Obraz 11" descr="Obraz zawierający Aluminium, w pomieszczeniu, podłoga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881010" name="Obraz 11" descr="Obraz zawierający Aluminium, w pomieszczeniu, podłoga, design&#10;&#10;Zawartość wygenerowana przez AI może być niepoprawna.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43" t="-1102" r="13376" b="110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65280" cy="5810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CB9E64" w14:textId="51C7855A" w:rsidR="009057F8" w:rsidRDefault="009057F8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6E53A356" wp14:editId="6D04781E">
            <wp:extent cx="5760720" cy="2946400"/>
            <wp:effectExtent l="0" t="0" r="0" b="6350"/>
            <wp:docPr id="448342241" name="Obraz 12" descr="Obraz zawierający ziemia, stal, Aluminium, Światło dzienn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342241" name="Obraz 12" descr="Obraz zawierający ziemia, stal, Aluminium, Światło dzienne&#10;&#10;Zawartość wygenerowana przez AI może być niepoprawna.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05" b="19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4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5EE4C4" w14:textId="77777777" w:rsidR="009057F8" w:rsidRDefault="009057F8">
      <w:pPr>
        <w:rPr>
          <w:lang w:val="ru-RU"/>
        </w:rPr>
      </w:pPr>
    </w:p>
    <w:p w14:paraId="63B8DD3C" w14:textId="6821D5EC" w:rsidR="006D1D7E" w:rsidRPr="006D1D7E" w:rsidRDefault="006D1D7E" w:rsidP="006D1D7E">
      <w:pPr>
        <w:pStyle w:val="Akapitzlist"/>
        <w:numPr>
          <w:ilvl w:val="0"/>
          <w:numId w:val="5"/>
        </w:numPr>
        <w:rPr>
          <w:rFonts w:asciiTheme="majorHAnsi" w:eastAsiaTheme="majorEastAsia" w:hAnsiTheme="majorHAnsi" w:cstheme="majorBidi"/>
          <w:color w:val="0F4761" w:themeColor="accent1" w:themeShade="BF"/>
        </w:rPr>
      </w:pPr>
      <w:r w:rsidRPr="006D1D7E">
        <w:rPr>
          <w:rFonts w:asciiTheme="majorHAnsi" w:eastAsiaTheme="majorEastAsia" w:hAnsiTheme="majorHAnsi" w:cstheme="majorBidi"/>
          <w:color w:val="0F4761" w:themeColor="accent1" w:themeShade="BF"/>
        </w:rPr>
        <w:t>Sprawdź działanie silnika i pilotów sterowania.</w:t>
      </w:r>
    </w:p>
    <w:p w14:paraId="460C2D86" w14:textId="77777777" w:rsidR="006D1D7E" w:rsidRPr="006D1D7E" w:rsidRDefault="006D1D7E" w:rsidP="006D1D7E">
      <w:pPr>
        <w:numPr>
          <w:ilvl w:val="0"/>
          <w:numId w:val="5"/>
        </w:numPr>
        <w:rPr>
          <w:rFonts w:asciiTheme="majorHAnsi" w:eastAsiaTheme="majorEastAsia" w:hAnsiTheme="majorHAnsi" w:cstheme="majorBidi"/>
          <w:color w:val="0F4761" w:themeColor="accent1" w:themeShade="BF"/>
        </w:rPr>
      </w:pPr>
      <w:r w:rsidRPr="006D1D7E">
        <w:rPr>
          <w:rFonts w:asciiTheme="majorHAnsi" w:eastAsiaTheme="majorEastAsia" w:hAnsiTheme="majorHAnsi" w:cstheme="majorBidi"/>
          <w:color w:val="0F4761" w:themeColor="accent1" w:themeShade="BF"/>
        </w:rPr>
        <w:lastRenderedPageBreak/>
        <w:t>W razie potrzeby można za pomocą mocowania silnika do modułu nieco mocniej przycisnąć koło i zabezpieczyć tę pozycję.</w:t>
      </w:r>
    </w:p>
    <w:p w14:paraId="78AFDA5B" w14:textId="24929629" w:rsidR="009057F8" w:rsidRDefault="009057F8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269761B0" wp14:editId="02EED67C">
            <wp:extent cx="5760720" cy="2492734"/>
            <wp:effectExtent l="0" t="0" r="0" b="3175"/>
            <wp:docPr id="792813211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813211" name="Obraz 792813211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624" cy="2495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6603FB" w14:textId="77777777" w:rsidR="002E1019" w:rsidRDefault="002E1019">
      <w:pPr>
        <w:rPr>
          <w:lang w:val="ru-RU"/>
        </w:rPr>
      </w:pPr>
    </w:p>
    <w:p w14:paraId="7E13D7D1" w14:textId="2EF3D98A" w:rsidR="002E1019" w:rsidRDefault="002E1019">
      <w:pPr>
        <w:rPr>
          <w:lang w:val="ru-RU"/>
        </w:rPr>
      </w:pPr>
    </w:p>
    <w:p w14:paraId="4C64D3AD" w14:textId="77777777" w:rsidR="006D1D7E" w:rsidRPr="006D1D7E" w:rsidRDefault="006D1D7E" w:rsidP="006D1D7E">
      <w:pPr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</w:rPr>
      </w:pPr>
      <w:r w:rsidRPr="006D1D7E"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</w:rPr>
        <w:t>Regulacja zaczepów modułów</w:t>
      </w:r>
    </w:p>
    <w:p w14:paraId="53197507" w14:textId="77777777" w:rsidR="006D1D7E" w:rsidRPr="006D1D7E" w:rsidRDefault="006D1D7E" w:rsidP="006D1D7E">
      <w:pPr>
        <w:numPr>
          <w:ilvl w:val="0"/>
          <w:numId w:val="7"/>
        </w:numPr>
        <w:rPr>
          <w:rFonts w:asciiTheme="majorHAnsi" w:eastAsiaTheme="majorEastAsia" w:hAnsiTheme="majorHAnsi" w:cstheme="majorBidi"/>
          <w:color w:val="0F4761" w:themeColor="accent1" w:themeShade="BF"/>
        </w:rPr>
      </w:pPr>
      <w:r w:rsidRPr="006D1D7E">
        <w:rPr>
          <w:rFonts w:asciiTheme="majorHAnsi" w:eastAsiaTheme="majorEastAsia" w:hAnsiTheme="majorHAnsi" w:cstheme="majorBidi"/>
          <w:color w:val="0F4761" w:themeColor="accent1" w:themeShade="BF"/>
        </w:rPr>
        <w:t>W pierwszym module z tyłu, wewnątrz profilu, znajduje się zaczep, który jest wpuszczony do oporu.</w:t>
      </w:r>
    </w:p>
    <w:p w14:paraId="294B2860" w14:textId="6EB5B81B" w:rsidR="002E1019" w:rsidRDefault="002E1019" w:rsidP="006B1230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19AE740D" wp14:editId="51068A27">
            <wp:extent cx="5760720" cy="3529385"/>
            <wp:effectExtent l="0" t="0" r="0" b="0"/>
            <wp:docPr id="1630282196" name="Obraz 14" descr="Obraz zawierający okno, metal, na wolnym powietrzu, blisko/zamknięt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282196" name="Obraz 14" descr="Obraz zawierający okno, metal, na wolnym powietrzu, blisko/zamknięte&#10;&#10;Zawartość wygenerowana przez AI może być niepoprawna.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29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93DB43" w14:textId="77777777" w:rsidR="006D1D7E" w:rsidRPr="006D1D7E" w:rsidRDefault="006B1230" w:rsidP="006D1D7E">
      <w:pPr>
        <w:rPr>
          <w:rFonts w:asciiTheme="majorHAnsi" w:eastAsiaTheme="majorEastAsia" w:hAnsiTheme="majorHAnsi" w:cstheme="majorBidi"/>
          <w:color w:val="0F4761" w:themeColor="accent1" w:themeShade="BF"/>
        </w:rPr>
      </w:pPr>
      <w:r w:rsidRPr="006D1D7E">
        <w:lastRenderedPageBreak/>
        <w:t xml:space="preserve">2. </w:t>
      </w:r>
      <w:r w:rsidR="006D1D7E" w:rsidRPr="006D1D7E">
        <w:rPr>
          <w:rFonts w:asciiTheme="majorHAnsi" w:eastAsiaTheme="majorEastAsia" w:hAnsiTheme="majorHAnsi" w:cstheme="majorBidi"/>
          <w:color w:val="0F4761" w:themeColor="accent1" w:themeShade="BF"/>
        </w:rPr>
        <w:t>Na dolnej części drugiego modułu znajduje się zaczep, za który zaczepi się pierwszy moduł podczas otwierania — on również jest dokręcony do oporu. Zadanie polega na regulacji za pomocą zaczepu pierwszego modułu.</w:t>
      </w:r>
    </w:p>
    <w:p w14:paraId="4A6887D0" w14:textId="284F63E5" w:rsidR="002E1019" w:rsidRDefault="006B1230">
      <w:pPr>
        <w:rPr>
          <w:lang w:val="ru-RU"/>
        </w:rPr>
      </w:pPr>
      <w:r>
        <w:br/>
      </w:r>
      <w:r w:rsidR="002E1019">
        <w:rPr>
          <w:noProof/>
          <w:lang w:val="ru-RU"/>
        </w:rPr>
        <w:drawing>
          <wp:inline distT="0" distB="0" distL="0" distR="0" wp14:anchorId="41C6340C" wp14:editId="1CBE7120">
            <wp:extent cx="5760680" cy="3454842"/>
            <wp:effectExtent l="0" t="0" r="0" b="0"/>
            <wp:docPr id="1062124138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124138" name="Obraz 1062124138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14" b="9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54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54D9FC" w14:textId="168DEDC4" w:rsidR="002E1019" w:rsidRDefault="003F327D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5DE728AE" wp14:editId="3B477015">
            <wp:extent cx="5760720" cy="4320540"/>
            <wp:effectExtent l="0" t="0" r="0" b="3810"/>
            <wp:docPr id="393339521" name="Obraz 16" descr="Obraz zawierający na wolnym powietrzu, metal, Część samochodowa, stal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339521" name="Obraz 16" descr="Obraz zawierający na wolnym powietrzu, metal, Część samochodowa, stal&#10;&#10;Zawartość wygenerowana przez AI może być niepoprawna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A388C" w14:textId="213ABECB" w:rsidR="003F327D" w:rsidRDefault="003F327D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65B64690" wp14:editId="2BAA31DB">
            <wp:extent cx="5760720" cy="4320540"/>
            <wp:effectExtent l="0" t="0" r="0" b="3810"/>
            <wp:docPr id="2004593135" name="Obraz 17" descr="Obraz zawierający okno, lustro, na wolnym powietrzu, ziemi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593135" name="Obraz 17" descr="Obraz zawierający okno, lustro, na wolnym powietrzu, ziemia&#10;&#10;Zawartość wygenerowana przez AI może być niepoprawna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73598" w14:textId="2659A3B7" w:rsidR="006D1D7E" w:rsidRPr="006D1D7E" w:rsidRDefault="006D1D7E" w:rsidP="006D1D7E">
      <w:pPr>
        <w:pStyle w:val="Akapitzlist"/>
        <w:numPr>
          <w:ilvl w:val="0"/>
          <w:numId w:val="2"/>
        </w:numPr>
        <w:rPr>
          <w:rFonts w:asciiTheme="majorHAnsi" w:eastAsiaTheme="majorEastAsia" w:hAnsiTheme="majorHAnsi" w:cstheme="majorBidi"/>
          <w:color w:val="0F4761" w:themeColor="accent1" w:themeShade="BF"/>
        </w:rPr>
      </w:pPr>
      <w:r w:rsidRPr="006D1D7E">
        <w:rPr>
          <w:rFonts w:asciiTheme="majorHAnsi" w:eastAsiaTheme="majorEastAsia" w:hAnsiTheme="majorHAnsi" w:cstheme="majorBidi"/>
          <w:color w:val="0F4761" w:themeColor="accent1" w:themeShade="BF"/>
        </w:rPr>
        <w:t>Drugi moduł należy wsunąć pod pierwszy i za pomocą dwóch śrub regulacyjnych ustawić położenie zaczepu tak, aby drugi moduł pewnie się zaczepił.</w:t>
      </w:r>
    </w:p>
    <w:p w14:paraId="04BC3A4C" w14:textId="7B575CD7" w:rsidR="003F327D" w:rsidRDefault="003F327D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6191AA3A" wp14:editId="6903CAA5">
            <wp:extent cx="5760720" cy="3543300"/>
            <wp:effectExtent l="0" t="0" r="0" b="0"/>
            <wp:docPr id="873184246" name="Obraz 18" descr="Obraz zawierający osoba, paznokieć, na wolnym powietrzu, dłoń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184246" name="Obraz 18" descr="Obraz zawierający osoba, paznokieć, na wolnym powietrzu, dłoń&#10;&#10;Zawartość wygenerowana przez AI może być niepoprawna.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95" b="10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4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2BE9CA" w14:textId="354E1435" w:rsidR="003F327D" w:rsidRDefault="003F327D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0F6A0881" wp14:editId="7282BE06">
            <wp:extent cx="5760720" cy="4320540"/>
            <wp:effectExtent l="0" t="0" r="0" b="3810"/>
            <wp:docPr id="2041514889" name="Obraz 19" descr="Obraz zawierający na wolnym powietrzu, metal, Część samochodowa, drog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514889" name="Obraz 19" descr="Obraz zawierający na wolnym powietrzu, metal, Część samochodowa, droga&#10;&#10;Zawartość wygenerowana przez AI może być niepoprawna.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DBE39" w14:textId="257E8770" w:rsidR="003F327D" w:rsidRDefault="003F327D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021E90E8" wp14:editId="4C584CAF">
            <wp:extent cx="5760720" cy="4320540"/>
            <wp:effectExtent l="0" t="0" r="0" b="3810"/>
            <wp:docPr id="1854079970" name="Obraz 20" descr="Obraz zawierający metal, stal, na wolnym powietrz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079970" name="Obraz 20" descr="Obraz zawierający metal, stal, na wolnym powietrzu&#10;&#10;Zawartość wygenerowana przez AI może być niepoprawna.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C4734" w14:textId="77777777" w:rsidR="006D1D7E" w:rsidRPr="006D1D7E" w:rsidRDefault="006D1D7E" w:rsidP="006D1D7E">
      <w:pPr>
        <w:numPr>
          <w:ilvl w:val="0"/>
          <w:numId w:val="10"/>
        </w:numPr>
        <w:rPr>
          <w:rFonts w:asciiTheme="majorHAnsi" w:eastAsiaTheme="majorEastAsia" w:hAnsiTheme="majorHAnsi" w:cstheme="majorBidi"/>
          <w:color w:val="0F4761" w:themeColor="accent1" w:themeShade="BF"/>
        </w:rPr>
      </w:pPr>
      <w:r w:rsidRPr="006D1D7E">
        <w:rPr>
          <w:rFonts w:asciiTheme="majorHAnsi" w:eastAsiaTheme="majorEastAsia" w:hAnsiTheme="majorHAnsi" w:cstheme="majorBidi"/>
          <w:color w:val="0F4761" w:themeColor="accent1" w:themeShade="BF"/>
        </w:rPr>
        <w:lastRenderedPageBreak/>
        <w:t>Na tej samej zasadzie wykonuje się regulację z drugiej strony modułu.</w:t>
      </w:r>
    </w:p>
    <w:p w14:paraId="6484684F" w14:textId="77777777" w:rsidR="006D1D7E" w:rsidRPr="006D1D7E" w:rsidRDefault="006D1D7E" w:rsidP="006D1D7E">
      <w:pPr>
        <w:numPr>
          <w:ilvl w:val="0"/>
          <w:numId w:val="10"/>
        </w:numPr>
        <w:rPr>
          <w:rFonts w:asciiTheme="majorHAnsi" w:eastAsiaTheme="majorEastAsia" w:hAnsiTheme="majorHAnsi" w:cstheme="majorBidi"/>
          <w:color w:val="0F4761" w:themeColor="accent1" w:themeShade="BF"/>
        </w:rPr>
      </w:pPr>
      <w:r w:rsidRPr="006D1D7E">
        <w:rPr>
          <w:rFonts w:asciiTheme="majorHAnsi" w:eastAsiaTheme="majorEastAsia" w:hAnsiTheme="majorHAnsi" w:cstheme="majorBidi"/>
          <w:color w:val="0F4761" w:themeColor="accent1" w:themeShade="BF"/>
        </w:rPr>
        <w:t>Następnie regulowane są moduły drugi i trzeci, potem trzeci i czwarty, czwarty i piąty — kolejność zależy od liczby sekcji pawilonu.</w:t>
      </w:r>
    </w:p>
    <w:p w14:paraId="5580248F" w14:textId="254506F6" w:rsidR="00000307" w:rsidRDefault="00000307">
      <w:pPr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6428DB3D" wp14:editId="39F43913">
            <wp:extent cx="5760720" cy="4320540"/>
            <wp:effectExtent l="0" t="0" r="0" b="3810"/>
            <wp:docPr id="1722332946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332946" name="Obraz 1722332946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6EFA3" w14:textId="77777777" w:rsidR="00000307" w:rsidRDefault="00000307"/>
    <w:p w14:paraId="727FCA43" w14:textId="77777777" w:rsidR="006D1D7E" w:rsidRPr="006D1D7E" w:rsidRDefault="006D1D7E" w:rsidP="006D1D7E">
      <w:pPr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</w:rPr>
      </w:pPr>
      <w:r w:rsidRPr="006D1D7E"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</w:rPr>
        <w:t>Zakończenie</w:t>
      </w:r>
    </w:p>
    <w:p w14:paraId="2B7F643A" w14:textId="77777777" w:rsidR="006D1D7E" w:rsidRPr="006D1D7E" w:rsidRDefault="006D1D7E" w:rsidP="006D1D7E">
      <w:pPr>
        <w:rPr>
          <w:rFonts w:asciiTheme="majorHAnsi" w:eastAsiaTheme="majorEastAsia" w:hAnsiTheme="majorHAnsi" w:cstheme="majorBidi"/>
          <w:color w:val="0F4761" w:themeColor="accent1" w:themeShade="BF"/>
        </w:rPr>
      </w:pPr>
      <w:r w:rsidRPr="006D1D7E">
        <w:rPr>
          <w:rFonts w:asciiTheme="majorHAnsi" w:eastAsiaTheme="majorEastAsia" w:hAnsiTheme="majorHAnsi" w:cstheme="majorBidi"/>
          <w:color w:val="0F4761" w:themeColor="accent1" w:themeShade="BF"/>
        </w:rPr>
        <w:t>Dokonano montażu i regulacji silnika dla pawilonu.</w:t>
      </w:r>
      <w:r w:rsidRPr="006D1D7E">
        <w:rPr>
          <w:rFonts w:asciiTheme="majorHAnsi" w:eastAsiaTheme="majorEastAsia" w:hAnsiTheme="majorHAnsi" w:cstheme="majorBidi"/>
          <w:color w:val="0F4761" w:themeColor="accent1" w:themeShade="BF"/>
        </w:rPr>
        <w:br/>
        <w:t>W zależności od typu pawilonu, liczby sekcji lub innych czynników montaż może się różnić. Na przykład może to być system z dwoma silnikami lub inne indywidualne rozwiązanie.</w:t>
      </w:r>
      <w:r w:rsidRPr="006D1D7E">
        <w:rPr>
          <w:rFonts w:asciiTheme="majorHAnsi" w:eastAsiaTheme="majorEastAsia" w:hAnsiTheme="majorHAnsi" w:cstheme="majorBidi"/>
          <w:color w:val="0F4761" w:themeColor="accent1" w:themeShade="BF"/>
        </w:rPr>
        <w:br/>
        <w:t>Mimo to sama zasada i kolejność wykonania montażu i ustawień pozostaje taka sama.</w:t>
      </w:r>
    </w:p>
    <w:p w14:paraId="10DAF600" w14:textId="77777777" w:rsidR="00F9377D" w:rsidRPr="006D1D7E" w:rsidRDefault="00F9377D"/>
    <w:sectPr w:rsidR="00F9377D" w:rsidRPr="006D1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A252C" w14:textId="77777777" w:rsidR="00213E5F" w:rsidRDefault="00213E5F" w:rsidP="00B204B3">
      <w:pPr>
        <w:spacing w:after="0" w:line="240" w:lineRule="auto"/>
      </w:pPr>
      <w:r>
        <w:separator/>
      </w:r>
    </w:p>
  </w:endnote>
  <w:endnote w:type="continuationSeparator" w:id="0">
    <w:p w14:paraId="2BE76E64" w14:textId="77777777" w:rsidR="00213E5F" w:rsidRDefault="00213E5F" w:rsidP="00B20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06F40" w14:textId="77777777" w:rsidR="00213E5F" w:rsidRDefault="00213E5F" w:rsidP="00B204B3">
      <w:pPr>
        <w:spacing w:after="0" w:line="240" w:lineRule="auto"/>
      </w:pPr>
      <w:r>
        <w:separator/>
      </w:r>
    </w:p>
  </w:footnote>
  <w:footnote w:type="continuationSeparator" w:id="0">
    <w:p w14:paraId="1DE90E46" w14:textId="77777777" w:rsidR="00213E5F" w:rsidRDefault="00213E5F" w:rsidP="00B204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256"/>
    <w:multiLevelType w:val="multilevel"/>
    <w:tmpl w:val="76FAE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0719DE"/>
    <w:multiLevelType w:val="multilevel"/>
    <w:tmpl w:val="76FAE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AF77DE"/>
    <w:multiLevelType w:val="multilevel"/>
    <w:tmpl w:val="B9EC0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995015"/>
    <w:multiLevelType w:val="multilevel"/>
    <w:tmpl w:val="76FAE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6348C6"/>
    <w:multiLevelType w:val="multilevel"/>
    <w:tmpl w:val="290C1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EE0CFF"/>
    <w:multiLevelType w:val="multilevel"/>
    <w:tmpl w:val="A8BCE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8436E4"/>
    <w:multiLevelType w:val="multilevel"/>
    <w:tmpl w:val="290C1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A020E7"/>
    <w:multiLevelType w:val="multilevel"/>
    <w:tmpl w:val="EF44A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52260F"/>
    <w:multiLevelType w:val="multilevel"/>
    <w:tmpl w:val="76FAE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6B78A1"/>
    <w:multiLevelType w:val="multilevel"/>
    <w:tmpl w:val="76FAE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8744514">
    <w:abstractNumId w:val="7"/>
  </w:num>
  <w:num w:numId="2" w16cid:durableId="1324045729">
    <w:abstractNumId w:val="4"/>
  </w:num>
  <w:num w:numId="3" w16cid:durableId="1158419495">
    <w:abstractNumId w:val="2"/>
  </w:num>
  <w:num w:numId="4" w16cid:durableId="372265755">
    <w:abstractNumId w:val="5"/>
  </w:num>
  <w:num w:numId="5" w16cid:durableId="1599093326">
    <w:abstractNumId w:val="8"/>
  </w:num>
  <w:num w:numId="6" w16cid:durableId="152843577">
    <w:abstractNumId w:val="9"/>
  </w:num>
  <w:num w:numId="7" w16cid:durableId="563806551">
    <w:abstractNumId w:val="1"/>
  </w:num>
  <w:num w:numId="8" w16cid:durableId="28923558">
    <w:abstractNumId w:val="3"/>
  </w:num>
  <w:num w:numId="9" w16cid:durableId="968776592">
    <w:abstractNumId w:val="0"/>
  </w:num>
  <w:num w:numId="10" w16cid:durableId="146992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5FC"/>
    <w:rsid w:val="00000307"/>
    <w:rsid w:val="00043822"/>
    <w:rsid w:val="00145C86"/>
    <w:rsid w:val="00213E5F"/>
    <w:rsid w:val="002E1019"/>
    <w:rsid w:val="0036066B"/>
    <w:rsid w:val="003E5E77"/>
    <w:rsid w:val="003F327D"/>
    <w:rsid w:val="003F3EE5"/>
    <w:rsid w:val="004216C3"/>
    <w:rsid w:val="005626D1"/>
    <w:rsid w:val="006B1230"/>
    <w:rsid w:val="006D1D7E"/>
    <w:rsid w:val="007136FA"/>
    <w:rsid w:val="007524B6"/>
    <w:rsid w:val="00754981"/>
    <w:rsid w:val="008135FC"/>
    <w:rsid w:val="00846C82"/>
    <w:rsid w:val="008655AD"/>
    <w:rsid w:val="009057F8"/>
    <w:rsid w:val="00AC4053"/>
    <w:rsid w:val="00AC7F01"/>
    <w:rsid w:val="00B13E52"/>
    <w:rsid w:val="00B204B3"/>
    <w:rsid w:val="00B408DC"/>
    <w:rsid w:val="00C214F5"/>
    <w:rsid w:val="00C4710D"/>
    <w:rsid w:val="00C7683C"/>
    <w:rsid w:val="00CF2DFA"/>
    <w:rsid w:val="00EA20DF"/>
    <w:rsid w:val="00F03031"/>
    <w:rsid w:val="00F9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9EDB2"/>
  <w15:chartTrackingRefBased/>
  <w15:docId w15:val="{C129A0FA-531A-4368-8ED8-07EBDB81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135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35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35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35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35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35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35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35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35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35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135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35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35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35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35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35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35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35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35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35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35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135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35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135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35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135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35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35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35F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20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04B3"/>
  </w:style>
  <w:style w:type="paragraph" w:styleId="Stopka">
    <w:name w:val="footer"/>
    <w:basedOn w:val="Normalny"/>
    <w:link w:val="StopkaZnak"/>
    <w:uiPriority w:val="99"/>
    <w:unhideWhenUsed/>
    <w:rsid w:val="00B20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0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460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Pataka</dc:creator>
  <cp:keywords/>
  <dc:description/>
  <cp:lastModifiedBy>Andrey Pataka</cp:lastModifiedBy>
  <cp:revision>12</cp:revision>
  <dcterms:created xsi:type="dcterms:W3CDTF">2025-09-17T14:18:00Z</dcterms:created>
  <dcterms:modified xsi:type="dcterms:W3CDTF">2025-09-18T13:23:00Z</dcterms:modified>
</cp:coreProperties>
</file>